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F045E" w14:textId="102FCA4D" w:rsidR="00360506" w:rsidRPr="00360506" w:rsidRDefault="00360506" w:rsidP="00360506">
      <w:r w:rsidRPr="00360506">
        <w:rPr>
          <w:b/>
          <w:bCs/>
        </w:rPr>
        <w:t>Правила Программы лояльности </w:t>
      </w:r>
      <w:r w:rsidR="000318D6">
        <w:rPr>
          <w:b/>
          <w:bCs/>
        </w:rPr>
        <w:t xml:space="preserve">ИП </w:t>
      </w:r>
      <w:proofErr w:type="spellStart"/>
      <w:r w:rsidR="000318D6">
        <w:rPr>
          <w:b/>
          <w:bCs/>
        </w:rPr>
        <w:t>Супроненоко</w:t>
      </w:r>
      <w:proofErr w:type="spellEnd"/>
      <w:r w:rsidR="000318D6">
        <w:rPr>
          <w:b/>
          <w:bCs/>
        </w:rPr>
        <w:t xml:space="preserve"> С.Г.</w:t>
      </w:r>
    </w:p>
    <w:p w14:paraId="7D6741BE" w14:textId="77777777" w:rsidR="00360506" w:rsidRPr="00360506" w:rsidRDefault="00360506" w:rsidP="00360506">
      <w:r w:rsidRPr="00360506">
        <w:t>(публичная оферта)</w:t>
      </w:r>
    </w:p>
    <w:p w14:paraId="7D520DAE" w14:textId="595528EA" w:rsidR="00360506" w:rsidRPr="00360506" w:rsidRDefault="00360506" w:rsidP="00360506">
      <w:r w:rsidRPr="00360506">
        <w:t>Настоящие Правила определяют условия участия в Программе лояльности </w:t>
      </w:r>
      <w:r w:rsidR="000318D6">
        <w:t xml:space="preserve">ИП </w:t>
      </w:r>
      <w:proofErr w:type="spellStart"/>
      <w:r w:rsidR="000318D6">
        <w:t>Супроненоко</w:t>
      </w:r>
      <w:proofErr w:type="spellEnd"/>
      <w:r w:rsidR="000318D6">
        <w:t xml:space="preserve"> С.Г.</w:t>
      </w:r>
      <w:r w:rsidRPr="00360506">
        <w:t> далее – «Программа Покрофф»</w:t>
      </w:r>
      <w:proofErr w:type="gramStart"/>
      <w:r w:rsidRPr="00360506">
        <w:t>» .</w:t>
      </w:r>
      <w:proofErr w:type="gramEnd"/>
      <w:r w:rsidRPr="00360506">
        <w:t xml:space="preserve"> Настоящие Правила Программы являются публичной офертой </w:t>
      </w:r>
      <w:r w:rsidR="000318D6">
        <w:t xml:space="preserve">ИП </w:t>
      </w:r>
      <w:proofErr w:type="spellStart"/>
      <w:r w:rsidR="000318D6">
        <w:t>Супроненоко</w:t>
      </w:r>
      <w:proofErr w:type="spellEnd"/>
      <w:r w:rsidR="000318D6">
        <w:t xml:space="preserve"> С.Г.</w:t>
      </w:r>
      <w:r w:rsidRPr="00360506">
        <w:t> на участие в Программе на определенных в настоящих Правилах условиях, адресованной всем заинтересованным лицам, без ограничения срока для акцепта.</w:t>
      </w:r>
    </w:p>
    <w:p w14:paraId="4FE3CF8F" w14:textId="77777777" w:rsidR="00360506" w:rsidRPr="00360506" w:rsidRDefault="00360506" w:rsidP="00360506">
      <w:r w:rsidRPr="00360506">
        <w:rPr>
          <w:b/>
          <w:bCs/>
        </w:rPr>
        <w:t>1. Общие положения.</w:t>
      </w:r>
    </w:p>
    <w:p w14:paraId="719E8AD2" w14:textId="77777777" w:rsidR="00360506" w:rsidRPr="00360506" w:rsidRDefault="00360506" w:rsidP="00360506">
      <w:r w:rsidRPr="00360506">
        <w:t>1.1. В момент прохождения регистрации в Программе Покрофф», Участник принимает и безусловно соглашается со всеми условиями настоящих Правил. Актуальная версия Правил размещается на Сайте Программы «Покрофф» </w:t>
      </w:r>
      <w:hyperlink r:id="rId4" w:history="1">
        <w:r w:rsidRPr="00360506">
          <w:rPr>
            <w:rStyle w:val="a3"/>
          </w:rPr>
          <w:t>www.pokroff.ru</w:t>
        </w:r>
      </w:hyperlink>
      <w:r w:rsidRPr="00360506">
        <w:t>, а также в других источниках по усмотрению Оператора. Настоящие Правила Программы могут меняться, дополняться в любой части и объеме. Размещенная на Сайте версия Правил является актуальной и действующей. Все версии Правил, опубликованные ранее, признаются утратившими силу.</w:t>
      </w:r>
    </w:p>
    <w:p w14:paraId="6A408D60" w14:textId="77777777" w:rsidR="00360506" w:rsidRPr="00360506" w:rsidRDefault="00360506" w:rsidP="00360506">
      <w:r w:rsidRPr="00360506">
        <w:t xml:space="preserve">1.2. Срок действия </w:t>
      </w:r>
      <w:proofErr w:type="gramStart"/>
      <w:r w:rsidRPr="00360506">
        <w:t>Программы  неограничен</w:t>
      </w:r>
      <w:proofErr w:type="gramEnd"/>
      <w:r w:rsidRPr="00360506">
        <w:t xml:space="preserve"> и действует с момента ее запуска и до полной ее отмены по решению Оператора Программы.</w:t>
      </w:r>
    </w:p>
    <w:p w14:paraId="497C9C14" w14:textId="77777777" w:rsidR="00360506" w:rsidRPr="00360506" w:rsidRDefault="00360506" w:rsidP="00360506">
      <w:r w:rsidRPr="00360506">
        <w:t>1.3. Участником Программы может стать физическое лицо, занимающееся строительством, достигшее 18-летнего возраста.</w:t>
      </w:r>
    </w:p>
    <w:p w14:paraId="4C7C7CF0" w14:textId="77777777" w:rsidR="00360506" w:rsidRPr="00360506" w:rsidRDefault="00360506" w:rsidP="00360506">
      <w:r w:rsidRPr="00360506">
        <w:t>1.4. Участники Программы «Покрофф» получают преференции от Компании: скидки на товары, особые условия оказания сервисных услуг, дополнительные информационные услуги.</w:t>
      </w:r>
    </w:p>
    <w:p w14:paraId="5ED1DC93" w14:textId="77777777" w:rsidR="00360506" w:rsidRPr="00360506" w:rsidRDefault="00360506" w:rsidP="00360506">
      <w:r w:rsidRPr="00360506">
        <w:t>1.5. Для каждого Участника Программы «Покрофф» формируется Бонусный счет, на котором ведется учет накопленных </w:t>
      </w:r>
      <w:proofErr w:type="gramStart"/>
      <w:r w:rsidRPr="00360506">
        <w:t>Бонусов .</w:t>
      </w:r>
      <w:proofErr w:type="gramEnd"/>
      <w:r w:rsidRPr="00360506">
        <w:t xml:space="preserve"> Бонусами можно оплатить часть очередной покупки из расчета 1 Бонус = 1 рубль. Скидка может составить не более 50% от стоимости товара, подлежащего оплате.</w:t>
      </w:r>
    </w:p>
    <w:p w14:paraId="3407E7FE" w14:textId="77777777" w:rsidR="00360506" w:rsidRPr="00360506" w:rsidRDefault="00360506" w:rsidP="00360506">
      <w:r w:rsidRPr="00360506">
        <w:t>1.</w:t>
      </w:r>
      <w:proofErr w:type="gramStart"/>
      <w:r w:rsidRPr="00360506">
        <w:t>6.Накопление</w:t>
      </w:r>
      <w:proofErr w:type="gramEnd"/>
      <w:r w:rsidRPr="00360506">
        <w:t xml:space="preserve"> Бонусов на Бонусный  счет доступно при покупках во всех магазинах «Покрофф».</w:t>
      </w:r>
    </w:p>
    <w:p w14:paraId="2E5BC707" w14:textId="77777777" w:rsidR="00360506" w:rsidRPr="00360506" w:rsidRDefault="00360506" w:rsidP="00360506">
      <w:r w:rsidRPr="00360506">
        <w:rPr>
          <w:b/>
          <w:bCs/>
        </w:rPr>
        <w:t>2. Термины и определения.</w:t>
      </w:r>
    </w:p>
    <w:p w14:paraId="11EF2386" w14:textId="77777777" w:rsidR="00360506" w:rsidRPr="00360506" w:rsidRDefault="00360506" w:rsidP="00360506">
      <w:r w:rsidRPr="00360506">
        <w:rPr>
          <w:b/>
          <w:bCs/>
        </w:rPr>
        <w:t>Акция</w:t>
      </w:r>
      <w:r w:rsidRPr="00360506">
        <w:t> – мероприятие, рассчитанное на определенный период времени и/или географию действия и/или перечень Участников, целью которого является формирование и повышение лояльности Участников к Программе «Покрофф». Инициатором организации и проведении Акции выступает Оператор.</w:t>
      </w:r>
    </w:p>
    <w:p w14:paraId="1E328633" w14:textId="77777777" w:rsidR="00360506" w:rsidRPr="00360506" w:rsidRDefault="00360506" w:rsidP="00360506">
      <w:r w:rsidRPr="00360506">
        <w:rPr>
          <w:b/>
          <w:bCs/>
        </w:rPr>
        <w:t>Анкета Участника</w:t>
      </w:r>
      <w:r w:rsidRPr="00360506">
        <w:t> – информация о Клиенте, желающем стать Участником Программы «Покрофф», вносимая Клиентом либо сообщаемая Клиентом при регистрации в Программе в порядке, предусмотренном Правилами.</w:t>
      </w:r>
    </w:p>
    <w:p w14:paraId="1353270D" w14:textId="77777777" w:rsidR="00360506" w:rsidRPr="00360506" w:rsidRDefault="00360506" w:rsidP="00360506">
      <w:r w:rsidRPr="00360506">
        <w:rPr>
          <w:b/>
          <w:bCs/>
        </w:rPr>
        <w:t>Бонусы</w:t>
      </w:r>
      <w:r w:rsidRPr="00360506">
        <w:t> – бонусные единицы, которые начисляются на Бонусный счет Участника за приобретение товаров или услуг у Оператора Программы в соответствии с настоящими Правилами или Правил Акций. Сумма начисленных Бонусов может быть использована Участником для получения скидки на товары и/или услуги, приобретаемые у Оператора, а также для получения прочих Привилегий.</w:t>
      </w:r>
    </w:p>
    <w:p w14:paraId="780DCD00" w14:textId="77777777" w:rsidR="00360506" w:rsidRPr="00360506" w:rsidRDefault="00360506" w:rsidP="00360506">
      <w:r w:rsidRPr="00360506">
        <w:rPr>
          <w:b/>
          <w:bCs/>
        </w:rPr>
        <w:t>Экспресс-Бонусы</w:t>
      </w:r>
      <w:r w:rsidRPr="00360506">
        <w:t> – бонусные единицы, которые начисляются на Бонусный счет Участника за приобретение товаров или услуг у Оператора Программы в рамках Правил Акций. Срок действия Экспресс-Бонусов определяется в правилах каждой Акции и по истечению срока действия Акции не списанные Экспресс-Бонусы автоматически сгорают с Бонусного счет Учета Карты Участника, если иное не предусмотрено правилами Акции.</w:t>
      </w:r>
    </w:p>
    <w:p w14:paraId="447E6A71" w14:textId="77777777" w:rsidR="00360506" w:rsidRPr="00360506" w:rsidRDefault="00360506" w:rsidP="00360506">
      <w:r w:rsidRPr="00360506">
        <w:rPr>
          <w:b/>
          <w:bCs/>
        </w:rPr>
        <w:t>Бонусный счет </w:t>
      </w:r>
      <w:r w:rsidRPr="00360506">
        <w:t xml:space="preserve">– счет Участника в информационной системе Оператора, создаваемый или дополняемый в момент прохождения Участником регистрации Участника в Программе в соответствии с настоящими Правилами. На бонусном счете Участника ведется учет данных </w:t>
      </w:r>
      <w:r w:rsidRPr="00360506">
        <w:lastRenderedPageBreak/>
        <w:t>по всем Транзакциям, совершаемым Участником. Бонусный счет ведется в Бонусах. Бонусы начисляются на Бонусный счет и списываются с Бонусного счета при приобретении у Оператора товаров и/или услуг в соответствии с Правилами. Бонусный счет привязан к номеру мобильного телефона Участника. К одному номеру мобильного телефона в Программе может быть привязан только один Бонусный счет. Участник может изменить номер мобильного телефона только по звонку на номер </w:t>
      </w:r>
      <w:hyperlink r:id="rId5" w:history="1">
        <w:r w:rsidRPr="00360506">
          <w:rPr>
            <w:rStyle w:val="a3"/>
          </w:rPr>
          <w:t>+7 (499) 521-37-16</w:t>
        </w:r>
      </w:hyperlink>
      <w:r w:rsidRPr="00360506">
        <w:t>, путем сообщения оператору персональных данных Участника Программы.</w:t>
      </w:r>
    </w:p>
    <w:p w14:paraId="40C64B31" w14:textId="77777777" w:rsidR="00360506" w:rsidRPr="00360506" w:rsidRDefault="00360506" w:rsidP="00360506">
      <w:r w:rsidRPr="00360506">
        <w:t>Виды бонусов Программы «Покрофф»:</w:t>
      </w:r>
    </w:p>
    <w:p w14:paraId="123F5DFC" w14:textId="77777777" w:rsidR="00360506" w:rsidRPr="00360506" w:rsidRDefault="00360506" w:rsidP="00360506">
      <w:r w:rsidRPr="00360506">
        <w:rPr>
          <w:b/>
          <w:bCs/>
        </w:rPr>
        <w:t>Бонус по заказу</w:t>
      </w:r>
      <w:r w:rsidRPr="00360506">
        <w:t> – бонусные единицы, которые начисляются на Бонусный счет Участника за приобретение товаров или услуг у Оператора Программы в соответствии с настоящими Правилами или Правил Акций. Сумма начисленных Бонусов может быть использована Участником для получения скидки на товары и/или услуги, приобретаемые у Оператора, а также для получения прочих Привилегий.</w:t>
      </w:r>
    </w:p>
    <w:p w14:paraId="24055574" w14:textId="77777777" w:rsidR="00360506" w:rsidRPr="00360506" w:rsidRDefault="00360506" w:rsidP="00360506">
      <w:r w:rsidRPr="00360506">
        <w:rPr>
          <w:b/>
          <w:bCs/>
        </w:rPr>
        <w:t>Бонус за лояльность</w:t>
      </w:r>
      <w:r w:rsidRPr="00360506">
        <w:t> – бонусные единицы, которые начисляются на Бонусный счет Участника за приобретение товаров или услуг у Оператора Программы в рамках Правил Акций. Срок действия Экспресс-Бонусов Подарочные бонусы – банковская карта, эмитированная одним из Банков, дизайн которой включает товарные знаки, используемые Оператором и Банком на законном основании. На лицевой стороне Карты размещается идентификатор банковской Карты, на оборотной стороне – идентификатор программы</w:t>
      </w:r>
    </w:p>
    <w:p w14:paraId="7BAC12DC" w14:textId="759B5F23" w:rsidR="00360506" w:rsidRPr="00360506" w:rsidRDefault="00360506" w:rsidP="00360506">
      <w:r w:rsidRPr="00360506">
        <w:rPr>
          <w:b/>
          <w:bCs/>
        </w:rPr>
        <w:t>Оператор</w:t>
      </w:r>
      <w:r w:rsidRPr="00360506">
        <w:t> – </w:t>
      </w:r>
      <w:r w:rsidR="000318D6">
        <w:t xml:space="preserve">ИП </w:t>
      </w:r>
      <w:proofErr w:type="spellStart"/>
      <w:r w:rsidR="000318D6">
        <w:t>Супроненоко</w:t>
      </w:r>
      <w:proofErr w:type="spellEnd"/>
      <w:r w:rsidR="000318D6">
        <w:t xml:space="preserve"> С.Г.</w:t>
      </w:r>
      <w:r w:rsidRPr="00360506">
        <w:t>, МО, Павлово-Посадский р-н., пос. Кузнецы, д.65</w:t>
      </w:r>
      <w:proofErr w:type="gramStart"/>
      <w:r w:rsidRPr="00360506">
        <w:t>, ,</w:t>
      </w:r>
      <w:proofErr w:type="gramEnd"/>
      <w:r w:rsidRPr="00360506">
        <w:t xml:space="preserve"> обладающее исключительными правами по управлению и развитию Программы «Покрофф» и обеспечивающее предоставление Участникам Программы «Покрофф» Привилегий, предусмотренных Правилами.</w:t>
      </w:r>
    </w:p>
    <w:p w14:paraId="135C8C51" w14:textId="77777777" w:rsidR="00360506" w:rsidRPr="00360506" w:rsidRDefault="00360506" w:rsidP="00360506">
      <w:r w:rsidRPr="00360506">
        <w:rPr>
          <w:b/>
          <w:bCs/>
        </w:rPr>
        <w:t>Привилегии</w:t>
      </w:r>
      <w:r w:rsidRPr="00360506">
        <w:t> – возможность приобретения товаров и/или услуг у Оператора с финансовой или нефинансовой выгодой. Привилегии могут предоставляться методом отложенной скидки – начисления Бонусов на Бонусный счет Участника за приобретение товаров и/или услуг у Оператора, в соответствии с Правилами Программы, и последующего списания Участником накопленных Бонусов при приобретении им товаров и/или услуг у Оператора в соответствии с Правилами.</w:t>
      </w:r>
    </w:p>
    <w:p w14:paraId="607FC5C8" w14:textId="77777777" w:rsidR="00360506" w:rsidRPr="00360506" w:rsidRDefault="00360506" w:rsidP="00360506">
      <w:r w:rsidRPr="00360506">
        <w:rPr>
          <w:b/>
          <w:bCs/>
        </w:rPr>
        <w:t>Сайт Программы «Покрофф» (также – Сайт</w:t>
      </w:r>
      <w:r w:rsidRPr="00360506">
        <w:t>) – интернет-сайт, размещенный по адресу: </w:t>
      </w:r>
      <w:hyperlink r:id="rId6" w:history="1">
        <w:r w:rsidRPr="00360506">
          <w:rPr>
            <w:rStyle w:val="a3"/>
          </w:rPr>
          <w:t>https://www.pokroff.ru/</w:t>
        </w:r>
      </w:hyperlink>
    </w:p>
    <w:p w14:paraId="20D37900" w14:textId="77777777" w:rsidR="00360506" w:rsidRPr="00360506" w:rsidRDefault="00360506" w:rsidP="00360506">
      <w:r w:rsidRPr="00360506">
        <w:rPr>
          <w:b/>
          <w:bCs/>
        </w:rPr>
        <w:t>Транзакции</w:t>
      </w:r>
      <w:r w:rsidRPr="00360506">
        <w:t> – операции, совершаемые Участником, которые в соответствии с Правилами являются основанием для начисления Бонусов на Бонусный счет, либо списания Бонусов с Бонусного счета Участника.</w:t>
      </w:r>
    </w:p>
    <w:p w14:paraId="6BD5CBB1" w14:textId="77777777" w:rsidR="00360506" w:rsidRPr="00360506" w:rsidRDefault="00360506" w:rsidP="00360506">
      <w:r w:rsidRPr="00360506">
        <w:rPr>
          <w:b/>
          <w:bCs/>
        </w:rPr>
        <w:t>Уведомление</w:t>
      </w:r>
      <w:r w:rsidRPr="00360506">
        <w:t> – информация, в том числе рекламного содержания, передаваемая Участнику по одному или нескольким средствам (способам) связи, указанным им при регистрации в Программе: в SMS-сообщении, в письме по адресу электронной почты, по почтовому адресу или иными способами.</w:t>
      </w:r>
    </w:p>
    <w:p w14:paraId="03F42537" w14:textId="77777777" w:rsidR="00360506" w:rsidRPr="00360506" w:rsidRDefault="00360506" w:rsidP="00360506">
      <w:r w:rsidRPr="00360506">
        <w:rPr>
          <w:b/>
          <w:bCs/>
        </w:rPr>
        <w:t>Участник</w:t>
      </w:r>
      <w:r w:rsidRPr="00360506">
        <w:t> – физическое лицо, которое занимается строительством любого вида, зарегистрированный в Программе в соответствии с настоящими Правилами.</w:t>
      </w:r>
    </w:p>
    <w:p w14:paraId="48444F46" w14:textId="77777777" w:rsidR="00360506" w:rsidRPr="00360506" w:rsidRDefault="00360506" w:rsidP="00360506">
      <w:r w:rsidRPr="00360506">
        <w:rPr>
          <w:b/>
          <w:bCs/>
        </w:rPr>
        <w:t>3. Регистрация в Программе «Покрофф».</w:t>
      </w:r>
    </w:p>
    <w:p w14:paraId="7FA21548" w14:textId="77777777" w:rsidR="00360506" w:rsidRPr="00360506" w:rsidRDefault="00360506" w:rsidP="00360506">
      <w:r w:rsidRPr="00360506">
        <w:t>3.1. Участником Программы может стать физическое лицо, занимающееся строительством, которому на момент прохождения регистрации исполнилось не менее 18 (восемнадцати) лет.</w:t>
      </w:r>
    </w:p>
    <w:p w14:paraId="081757BB" w14:textId="77777777" w:rsidR="00360506" w:rsidRPr="00360506" w:rsidRDefault="00360506" w:rsidP="00360506">
      <w:r w:rsidRPr="00360506">
        <w:t>3.2. Для этого необходимо заполнить Анкету Программы.</w:t>
      </w:r>
    </w:p>
    <w:p w14:paraId="028D5C0E" w14:textId="77777777" w:rsidR="00360506" w:rsidRPr="00360506" w:rsidRDefault="00360506" w:rsidP="00360506">
      <w:r w:rsidRPr="00360506">
        <w:t>3.3. Один Участник может зарегистрироваться в Программе не более 1 (одного) раза с использованием одного уникального идентификатора – подтвержденного номера мобильного телефона.</w:t>
      </w:r>
    </w:p>
    <w:p w14:paraId="041144A1" w14:textId="77777777" w:rsidR="00360506" w:rsidRPr="00360506" w:rsidRDefault="00360506" w:rsidP="00360506">
      <w:r w:rsidRPr="00360506">
        <w:lastRenderedPageBreak/>
        <w:t>3.4. Для возможности списания Бонусов при совершении покупок товаров и/или услуг в магазинах «Покрофф», а также получения иных Привилегий у Оператора, Клиенту, необходимо стать Участником Программы и зарегистрироваться, одним из следующих способов:</w:t>
      </w:r>
    </w:p>
    <w:p w14:paraId="2582892B" w14:textId="77777777" w:rsidR="00360506" w:rsidRPr="00360506" w:rsidRDefault="00360506" w:rsidP="00360506">
      <w:r w:rsidRPr="00360506">
        <w:t>3.4.1. в офисах продаж «Покрофф» путем заполнения Анкеты кровельщика и подтверждения своего явного, полного и безоговорочного принятия Правил Программы посредством проставления Подписи. После выполнения всех действий, предусмотренных настоящим абзацем, Клиент считается зарегистрированным Участником Программы лояльности «Покрофф» и за ним закрепляется Бонусный счет.</w:t>
      </w:r>
    </w:p>
    <w:p w14:paraId="1BD4F554" w14:textId="77777777" w:rsidR="00360506" w:rsidRPr="00360506" w:rsidRDefault="00360506" w:rsidP="00360506">
      <w:r w:rsidRPr="00360506">
        <w:t>3.4.2. В рамках проводимых Акций может быть предусмотрен иной порядок регистрации в Программе «Покрофф».</w:t>
      </w:r>
    </w:p>
    <w:p w14:paraId="53D46361" w14:textId="77777777" w:rsidR="00360506" w:rsidRPr="00360506" w:rsidRDefault="00360506" w:rsidP="00360506">
      <w:r w:rsidRPr="00360506">
        <w:t>3.5. При регистрации в Программе одним из способов, предусмотренных настоящими Правилами, Участник также дает согласие Оператору, а также лицам, входящим с ним в одну группу лиц по смыслу ст. 9 Федерального закона от 26.07.2006 №135-ФЗ «О защите конкуренции»:</w:t>
      </w:r>
    </w:p>
    <w:p w14:paraId="15F569DA" w14:textId="77777777" w:rsidR="00360506" w:rsidRPr="00360506" w:rsidRDefault="00360506" w:rsidP="00360506">
      <w:r w:rsidRPr="00360506">
        <w:t xml:space="preserve">3.5.1. осуществлять с использованием средств автоматизации и/или без таковых обработку всех персональных данных, указанных Участником при регистрации в Программе, в </w:t>
      </w:r>
      <w:proofErr w:type="spellStart"/>
      <w:r w:rsidRPr="00360506">
        <w:t>т.ч</w:t>
      </w:r>
      <w:proofErr w:type="spellEnd"/>
      <w:r w:rsidRPr="00360506">
        <w:t xml:space="preserve">. в Анкете,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данных, а также информации о произведенных Участником покупках, их сумме, способах и средствах их оплаты, в целях, связанных с возможностью предоставления Участнику информации (рекламы), в </w:t>
      </w:r>
      <w:proofErr w:type="spellStart"/>
      <w:r w:rsidRPr="00360506">
        <w:t>т.ч</w:t>
      </w:r>
      <w:proofErr w:type="spellEnd"/>
      <w:r w:rsidRPr="00360506">
        <w:t>. о товарах и/или услугах, о проводимых рекламных акциях, о персональных предложениях, которые потенциально могут предоставлять для Участника интерес, а также в целях сбора, возможностью обеспечения предоставления Участникам Привилегий, предусмотренных Правилами, а также обработки статистической информации и проведения маркетинговых исследований, в том числе с возможностью коммерческого использования результатов данных исследований;</w:t>
      </w:r>
    </w:p>
    <w:p w14:paraId="02EA97AE" w14:textId="77777777" w:rsidR="00360506" w:rsidRPr="00360506" w:rsidRDefault="00360506" w:rsidP="00360506">
      <w:r w:rsidRPr="00360506">
        <w:t>3.6. Участник предоставляет Оператору в рамках и целях реализации Программы право обрабатывать и передавать аффилированным лицам Программы и третьим лицам, с которыми у Оператора заключен соответствующий договор.</w:t>
      </w:r>
    </w:p>
    <w:p w14:paraId="7CC9AC9F" w14:textId="77777777" w:rsidR="00360506" w:rsidRPr="00360506" w:rsidRDefault="00360506" w:rsidP="00360506">
      <w:r w:rsidRPr="00360506">
        <w:t>3.7. Обработка персональных данных Участника осуществляется в соответствии с законодательством Российской Федерации. Оператор программы обрабатывает персональные данные Участника только в целях, обозначенных в настоящих Правилах. Оператор Программы принимает все необходимые меры для защиты персональных данных Участника от неправомерного доступа, изменения, раскрытия или уничтожения. Оператор Программы предоставляет доступ к персональным данным Участника только тем работникам, подрядчикам Оператора, которым эта информация необходима для выполнения своих служебных обязанностей. Оператор Программы вправе использовать предоставленную Участником информацию, в том числе персональные данные, а также передавать ее третьим лицам, в целях обеспечения соблюдения требований действующего законодательства Российской Федерации. При этом, раскрытие предоставленной Участником информации может быть произведено лишь в соответствии с действующим законодательством Российской Федерации по требованию суда, правоохранительных органов, а равно в иных предусмотренных законодательством Российской Федерации случаях. Присоединяясь к данным Правилам, Участник выражает свое согласие на обработку его персональных данных Оператором.</w:t>
      </w:r>
    </w:p>
    <w:p w14:paraId="5FF05BBA" w14:textId="0EF7D63B" w:rsidR="00360506" w:rsidRPr="00360506" w:rsidRDefault="00360506" w:rsidP="00360506">
      <w:r w:rsidRPr="00360506">
        <w:t xml:space="preserve">3.8. Согласие на обработку персональных данных в соответствии с указанными выше условиями предоставляется Участником на срок участия в Программе и может быть </w:t>
      </w:r>
      <w:r w:rsidRPr="00360506">
        <w:lastRenderedPageBreak/>
        <w:t xml:space="preserve">отозвано Участником посредством направления Оператору письменного заявления почтовым отправлением по адресу: </w:t>
      </w:r>
      <w:r w:rsidR="000318D6">
        <w:t xml:space="preserve">ИП </w:t>
      </w:r>
      <w:proofErr w:type="spellStart"/>
      <w:r w:rsidR="000318D6">
        <w:t>Супроненоко</w:t>
      </w:r>
      <w:proofErr w:type="spellEnd"/>
      <w:r w:rsidR="000318D6">
        <w:t xml:space="preserve"> С.Г.</w:t>
      </w:r>
      <w:r w:rsidRPr="00360506">
        <w:t>, МО, Павлово-Посадский р-н., пос. Кузнецы, д.65</w:t>
      </w:r>
    </w:p>
    <w:p w14:paraId="22FBEB2E" w14:textId="77777777" w:rsidR="00360506" w:rsidRPr="00360506" w:rsidRDefault="00360506" w:rsidP="00360506">
      <w:r w:rsidRPr="00360506">
        <w:t>3.9. При регистрации в Программе в соответствии с п. 3.4. Клиент может выразить согласие на получение от Оператора Уведомлений, предусмотренных настоящими Правилами. Согласие на получение от Оператора Уведомлений выражается Клиентом в момент регистрации в Программе следующим способом:</w:t>
      </w:r>
    </w:p>
    <w:p w14:paraId="3579F9CF" w14:textId="77777777" w:rsidR="00360506" w:rsidRPr="00360506" w:rsidRDefault="00360506" w:rsidP="00360506">
      <w:r w:rsidRPr="00360506">
        <w:t>•  путем выражения устного согласия на соответствующий вопрос оператора при регистрации по телефону;</w:t>
      </w:r>
    </w:p>
    <w:p w14:paraId="23715996" w14:textId="77777777" w:rsidR="00360506" w:rsidRPr="00360506" w:rsidRDefault="00360506" w:rsidP="00360506">
      <w:r w:rsidRPr="00360506">
        <w:t>3.10. Согласие на получение от Оператора Уведомлений, предусмотренных Правилами, может быть выражено Участником в любой момент времени после регистрации. Участник вправе в любое время отказаться от получения Уведомлений одним из следующих способов:</w:t>
      </w:r>
    </w:p>
    <w:p w14:paraId="4E868BBC" w14:textId="77777777" w:rsidR="00360506" w:rsidRPr="00360506" w:rsidRDefault="00360506" w:rsidP="00360506">
      <w:r w:rsidRPr="00360506">
        <w:t>•  обратившись по телефону: </w:t>
      </w:r>
      <w:hyperlink r:id="rId7" w:history="1">
        <w:r w:rsidRPr="00360506">
          <w:rPr>
            <w:rStyle w:val="a3"/>
          </w:rPr>
          <w:t>+7 (499) 521-37-16</w:t>
        </w:r>
      </w:hyperlink>
    </w:p>
    <w:p w14:paraId="1AAB86A3" w14:textId="77777777" w:rsidR="00360506" w:rsidRPr="00360506" w:rsidRDefault="00360506" w:rsidP="00360506">
      <w:r w:rsidRPr="00360506">
        <w:t>•   сообщив менеджеру отдела продаж.</w:t>
      </w:r>
    </w:p>
    <w:p w14:paraId="4158DECD" w14:textId="77777777" w:rsidR="00360506" w:rsidRPr="00360506" w:rsidRDefault="00360506" w:rsidP="00360506">
      <w:r w:rsidRPr="00360506">
        <w:rPr>
          <w:b/>
          <w:bCs/>
        </w:rPr>
        <w:t>4. Начисление Бонусов.</w:t>
      </w:r>
    </w:p>
    <w:p w14:paraId="0968322C" w14:textId="77777777" w:rsidR="00360506" w:rsidRPr="00360506" w:rsidRDefault="00360506" w:rsidP="00360506">
      <w:r w:rsidRPr="00360506">
        <w:t>4.1. Бонусы начисляются на Бонусный счет Участника при совершении покупок товаров и/или услуг у Оператора в соответствии с Правилами Программы, а также при выполнении Участниками иных условий, определенных Оператором самостоятельно являющихся основанием для начисления Бонусов. Расчет начисленных Бонусов производится по методу округления до ближайшей десятой части числа.</w:t>
      </w:r>
    </w:p>
    <w:p w14:paraId="7D597156" w14:textId="77777777" w:rsidR="00360506" w:rsidRPr="00360506" w:rsidRDefault="00360506" w:rsidP="00360506">
      <w:r w:rsidRPr="00360506">
        <w:t>4.2. Начисление Бонусов проводится при любом способе оплаты товаров и/или услуг, совершаемых у Оператора: наличными, банковской картой и другими способами.</w:t>
      </w:r>
    </w:p>
    <w:p w14:paraId="6B5DE8A6" w14:textId="77777777" w:rsidR="00360506" w:rsidRPr="00360506" w:rsidRDefault="00360506" w:rsidP="00360506">
      <w:r w:rsidRPr="00360506">
        <w:t xml:space="preserve">4.3. Дополнительные Бонусы могут начисляться на Бонусный счет Участника в рамках Акций, проводимых Оператором в соответствии с Правилами Программы. Оператор самостоятельно, определяет условия Акции, в </w:t>
      </w:r>
      <w:proofErr w:type="spellStart"/>
      <w:r w:rsidRPr="00360506">
        <w:t>т.ч</w:t>
      </w:r>
      <w:proofErr w:type="spellEnd"/>
      <w:r w:rsidRPr="00360506">
        <w:t>. перечень товаров/услуг и количество дополнительных Бонусов, начисляемых на Бонусный счет Участника в соответствии с условиями проводимых Акций. О проводимых Акциях, предусматривающих начисление дополнительных Бонусов, и правилах их проведения, Оператор уведомляет Участников путем размещения соответствующей информации на Сайте, а также вправе дополнительно проинформировать Участников иными способами. Дополнительные Бонусы начисляются сверх стандартного количества Бонусов, предусмотренного п. 4.7 настоящих Правил.</w:t>
      </w:r>
    </w:p>
    <w:p w14:paraId="0CB3249D" w14:textId="77777777" w:rsidR="00360506" w:rsidRPr="00360506" w:rsidRDefault="00360506" w:rsidP="00360506">
      <w:r w:rsidRPr="00360506">
        <w:t>4.4. Для начисления Бонусов Участнику необходимо при совершении покупок товаров в магазинах «Покрофф» сообщить менеджеру, что он является Участником Программы.</w:t>
      </w:r>
    </w:p>
    <w:p w14:paraId="4F905BB3" w14:textId="77777777" w:rsidR="00360506" w:rsidRPr="00360506" w:rsidRDefault="00360506" w:rsidP="00360506">
      <w:r w:rsidRPr="00360506">
        <w:t>4.5. Оператор самостоятельно формирует правила начисления Бонусов за покупки товаров и/или услуг в магазинах «Покрофф».</w:t>
      </w:r>
    </w:p>
    <w:p w14:paraId="701AB27F" w14:textId="77777777" w:rsidR="00360506" w:rsidRPr="00360506" w:rsidRDefault="00360506" w:rsidP="00360506">
      <w:r w:rsidRPr="00360506">
        <w:t>4.6. Правила начисления Бонусов при совершении покупок товаров в магазинах «Покрофф» Участникам программы:</w:t>
      </w:r>
    </w:p>
    <w:p w14:paraId="4B3EB57C" w14:textId="77777777" w:rsidR="00360506" w:rsidRPr="00360506" w:rsidRDefault="00360506" w:rsidP="00360506">
      <w:r w:rsidRPr="00360506">
        <w:rPr>
          <w:b/>
          <w:bCs/>
        </w:rPr>
        <w:t>Бонус по заказу:</w:t>
      </w:r>
    </w:p>
    <w:p w14:paraId="3FC53FEC" w14:textId="77777777" w:rsidR="00360506" w:rsidRPr="00360506" w:rsidRDefault="00360506" w:rsidP="00360506">
      <w:r w:rsidRPr="00360506">
        <w:t>1. Бонусы начисляются на все заказы, в которых скидка не более 7%. т.е. Участник может сам выбирать – пользоваться накоплением бонусов или получать более низкие цены сразу.</w:t>
      </w:r>
    </w:p>
    <w:p w14:paraId="0D320D77" w14:textId="77777777" w:rsidR="00360506" w:rsidRPr="00360506" w:rsidRDefault="00360506" w:rsidP="00360506">
      <w:r w:rsidRPr="00360506">
        <w:t>2. Заказ может быть оформлен, как на ФИО Участника, так и на Клиента, который пришел от Участника. Обязательное условие – Участник должен быть указан в поле Кровельщик</w:t>
      </w:r>
    </w:p>
    <w:p w14:paraId="543B41B5" w14:textId="77777777" w:rsidR="00360506" w:rsidRPr="00360506" w:rsidRDefault="00360506" w:rsidP="00360506">
      <w:r w:rsidRPr="00360506">
        <w:t>3. Бонусы начисляются на две группы товаров:</w:t>
      </w:r>
    </w:p>
    <w:p w14:paraId="00548E6E" w14:textId="77777777" w:rsidR="00360506" w:rsidRPr="00360506" w:rsidRDefault="00360506" w:rsidP="00360506">
      <w:r w:rsidRPr="00360506">
        <w:t xml:space="preserve">- основной материал, а именно: все виды </w:t>
      </w:r>
      <w:proofErr w:type="spellStart"/>
      <w:r w:rsidRPr="00360506">
        <w:t>металлочерепицы</w:t>
      </w:r>
      <w:proofErr w:type="spellEnd"/>
      <w:r w:rsidRPr="00360506">
        <w:t xml:space="preserve">, </w:t>
      </w:r>
      <w:proofErr w:type="spellStart"/>
      <w:r w:rsidRPr="00360506">
        <w:t>профнастила</w:t>
      </w:r>
      <w:proofErr w:type="spellEnd"/>
      <w:r w:rsidRPr="00360506">
        <w:t xml:space="preserve">, </w:t>
      </w:r>
      <w:proofErr w:type="spellStart"/>
      <w:r w:rsidRPr="00360506">
        <w:t>сайдинга</w:t>
      </w:r>
      <w:proofErr w:type="spellEnd"/>
      <w:r w:rsidRPr="00360506">
        <w:t xml:space="preserve">, </w:t>
      </w:r>
      <w:proofErr w:type="spellStart"/>
      <w:r w:rsidRPr="00360506">
        <w:t>экобруса</w:t>
      </w:r>
      <w:proofErr w:type="spellEnd"/>
      <w:r w:rsidRPr="00360506">
        <w:t xml:space="preserve">, </w:t>
      </w:r>
      <w:proofErr w:type="spellStart"/>
      <w:r w:rsidRPr="00360506">
        <w:t>блокхауса</w:t>
      </w:r>
      <w:proofErr w:type="spellEnd"/>
      <w:r w:rsidRPr="00360506">
        <w:t>, штакетник как собственные, так и привозные - 1%</w:t>
      </w:r>
    </w:p>
    <w:p w14:paraId="46E8C4FD" w14:textId="77777777" w:rsidR="00360506" w:rsidRPr="00360506" w:rsidRDefault="00360506" w:rsidP="00360506">
      <w:r w:rsidRPr="00360506">
        <w:lastRenderedPageBreak/>
        <w:t xml:space="preserve">-товары дополнительной комплектации: </w:t>
      </w:r>
      <w:proofErr w:type="spellStart"/>
      <w:r w:rsidRPr="00360506">
        <w:t>саморезы</w:t>
      </w:r>
      <w:proofErr w:type="spellEnd"/>
      <w:r w:rsidRPr="00360506">
        <w:t xml:space="preserve">, </w:t>
      </w:r>
      <w:proofErr w:type="spellStart"/>
      <w:r w:rsidRPr="00360506">
        <w:t>доборные</w:t>
      </w:r>
      <w:proofErr w:type="spellEnd"/>
      <w:r w:rsidRPr="00360506">
        <w:t xml:space="preserve"> элементы, герметики, перфорированный крепеж, водосточная система, </w:t>
      </w:r>
      <w:proofErr w:type="gramStart"/>
      <w:r w:rsidRPr="00360506">
        <w:t>ЭБК  -</w:t>
      </w:r>
      <w:proofErr w:type="gramEnd"/>
      <w:r w:rsidRPr="00360506">
        <w:t xml:space="preserve"> 5%</w:t>
      </w:r>
    </w:p>
    <w:p w14:paraId="6AD9EC22" w14:textId="77777777" w:rsidR="00360506" w:rsidRPr="00360506" w:rsidRDefault="00360506" w:rsidP="00360506">
      <w:r w:rsidRPr="00360506">
        <w:rPr>
          <w:b/>
          <w:bCs/>
        </w:rPr>
        <w:t>Бонус за лояльность:</w:t>
      </w:r>
    </w:p>
    <w:p w14:paraId="4544D4DB" w14:textId="77777777" w:rsidR="00360506" w:rsidRPr="00360506" w:rsidRDefault="00360506" w:rsidP="00360506">
      <w:r w:rsidRPr="00360506">
        <w:t>1.  Начисляется Участнику Программы, в случаях, когда Клиент пользуется максимальными скидками и акциями (исключением являются индивидуальные цены) - таким партнерам начисляются бонусные рубли, в зависимости от оборота – 0.5% с суммы заказа.</w:t>
      </w:r>
    </w:p>
    <w:p w14:paraId="7CA69CD0" w14:textId="77777777" w:rsidR="00360506" w:rsidRPr="00360506" w:rsidRDefault="00360506" w:rsidP="00360506">
      <w:r w:rsidRPr="00360506">
        <w:t>2.  Заказ может быть оформлен, как на ФИО Участника, так и на Клиента, который пришел от Участника. Обязательное условие – Участник должен быть указан в поле Кровельщик</w:t>
      </w:r>
    </w:p>
    <w:p w14:paraId="1EDACDCD" w14:textId="77777777" w:rsidR="00360506" w:rsidRPr="00360506" w:rsidRDefault="00360506" w:rsidP="00360506">
      <w:r w:rsidRPr="00360506">
        <w:rPr>
          <w:b/>
          <w:bCs/>
        </w:rPr>
        <w:t>Подарочные бонусы:</w:t>
      </w:r>
    </w:p>
    <w:p w14:paraId="4B15FD3A" w14:textId="77777777" w:rsidR="00360506" w:rsidRPr="00360506" w:rsidRDefault="00360506" w:rsidP="00360506">
      <w:r w:rsidRPr="00360506">
        <w:t>1. Начисляется Участнику Программы, вне зависимости сделан ли был заказ. Являются стимулирующими бонусами.</w:t>
      </w:r>
    </w:p>
    <w:p w14:paraId="25A0660D" w14:textId="77777777" w:rsidR="00360506" w:rsidRPr="00360506" w:rsidRDefault="00360506" w:rsidP="00360506">
      <w:r w:rsidRPr="00360506">
        <w:t>4.8. При совершении Участником покупки товаров/услуг с использованием (списанием) Бонусов для получения скидки, Бонусы на этот заказ не начисляются в соответствии с настоящими Правилами.</w:t>
      </w:r>
    </w:p>
    <w:p w14:paraId="1577BB3F" w14:textId="77777777" w:rsidR="00360506" w:rsidRPr="00360506" w:rsidRDefault="00360506" w:rsidP="00360506">
      <w:r w:rsidRPr="00360506">
        <w:t>4.9. Бонусы и права, предоставленные Участнику в связи с его участием в Программе «Покрофф», не могут быть проданы, переданы, уступлены другому лицу или использованы иначе, кроме как в соответствии с настоящими Правилами. Бонусы не имеют наличного выражения и денежной стоимости.</w:t>
      </w:r>
    </w:p>
    <w:p w14:paraId="2D570E0B" w14:textId="77777777" w:rsidR="00360506" w:rsidRPr="00360506" w:rsidRDefault="00360506" w:rsidP="00360506">
      <w:r w:rsidRPr="00360506">
        <w:t>4.10. Срок начисления Бонусов:</w:t>
      </w:r>
    </w:p>
    <w:p w14:paraId="7FC291A3" w14:textId="77777777" w:rsidR="00360506" w:rsidRPr="00360506" w:rsidRDefault="00360506" w:rsidP="00360506">
      <w:r w:rsidRPr="00360506">
        <w:t>Бонусы начисляются после отгрузки заказа в программе Оператора. Участнику приходит смс оповещение, что произошло начисление Бонусов на его Бонусный счет.</w:t>
      </w:r>
    </w:p>
    <w:p w14:paraId="665A0BA7" w14:textId="77777777" w:rsidR="00360506" w:rsidRPr="00360506" w:rsidRDefault="00360506" w:rsidP="00360506">
      <w:r w:rsidRPr="00360506">
        <w:t>4.11. Типы Бонусов по сроку действия могут:</w:t>
      </w:r>
    </w:p>
    <w:p w14:paraId="277E062C" w14:textId="77777777" w:rsidR="00360506" w:rsidRPr="00360506" w:rsidRDefault="00360506" w:rsidP="00360506">
      <w:r w:rsidRPr="00360506">
        <w:t>•  начисляться и быть доступными для списания в соответствии с общим правилом срока действия;</w:t>
      </w:r>
    </w:p>
    <w:p w14:paraId="28BF8D2B" w14:textId="77777777" w:rsidR="00360506" w:rsidRPr="00360506" w:rsidRDefault="00360506" w:rsidP="00360506">
      <w:r w:rsidRPr="00360506">
        <w:t>•  начисляться и быть доступными для списания в соответствии с правилом определенной акции.</w:t>
      </w:r>
    </w:p>
    <w:p w14:paraId="57977386" w14:textId="77777777" w:rsidR="00360506" w:rsidRPr="00360506" w:rsidRDefault="00360506" w:rsidP="00360506">
      <w:r w:rsidRPr="00360506">
        <w:t>4.12. Общее правило срока действия Бонусов определяет, что срок действия Бонусов по заказу действуют до 31 декабря каждого отчетного года. Бонусы за лояльность действуют 3 месяца после начисления. Подарочные бонусы действуют 1 месяц с момента зачисления.</w:t>
      </w:r>
    </w:p>
    <w:p w14:paraId="6837D1C4" w14:textId="77777777" w:rsidR="00360506" w:rsidRPr="00360506" w:rsidRDefault="00360506" w:rsidP="00360506">
      <w:r w:rsidRPr="00360506">
        <w:rPr>
          <w:b/>
          <w:bCs/>
        </w:rPr>
        <w:t>5. Списание Бонусов.</w:t>
      </w:r>
    </w:p>
    <w:p w14:paraId="4077303C" w14:textId="77777777" w:rsidR="00360506" w:rsidRPr="00360506" w:rsidRDefault="00360506" w:rsidP="00360506">
      <w:r w:rsidRPr="00360506">
        <w:t>5.1. Списание персональных бонусов происходит на общих условиях, утверждённых на предприятии.</w:t>
      </w:r>
    </w:p>
    <w:p w14:paraId="37823415" w14:textId="77777777" w:rsidR="00360506" w:rsidRPr="00360506" w:rsidRDefault="00360506" w:rsidP="00360506">
      <w:r w:rsidRPr="00360506">
        <w:t xml:space="preserve">5.2. Списание бонусов возможно только на заказ, оформленном по </w:t>
      </w:r>
      <w:proofErr w:type="spellStart"/>
      <w:r w:rsidRPr="00360506">
        <w:t>прайсовой</w:t>
      </w:r>
      <w:proofErr w:type="spellEnd"/>
      <w:r w:rsidRPr="00360506">
        <w:t xml:space="preserve"> стоимости, т.е. без скидки.</w:t>
      </w:r>
    </w:p>
    <w:p w14:paraId="1914CBA5" w14:textId="77777777" w:rsidR="00360506" w:rsidRPr="00360506" w:rsidRDefault="00360506" w:rsidP="00360506">
      <w:r w:rsidRPr="00360506">
        <w:t>5.3. Участнику необходимо проинформировать менеджера о своем желании использовать начисленные Бонусы и о количестве Бонусов, которые он желает списать при совершении покупки товара и/или услуги, перед проведением заказа.</w:t>
      </w:r>
    </w:p>
    <w:p w14:paraId="4DD52D64" w14:textId="77777777" w:rsidR="00360506" w:rsidRPr="00360506" w:rsidRDefault="00360506" w:rsidP="00360506">
      <w:r w:rsidRPr="00360506">
        <w:t>5.4. Списание Бонусов для получения скидки при совершении Участником покупок товаров и/или услуг у Оператора возможно до 50% (пятидесяти процентов) стоимости таких покупок с учетом ограничений, предусмотренных настоящими Правилами и действующим законодательством РФ, но не менее 1 (одного) рубля за каждую Транзакцию.</w:t>
      </w:r>
    </w:p>
    <w:p w14:paraId="063B34DE" w14:textId="77777777" w:rsidR="00360506" w:rsidRPr="00360506" w:rsidRDefault="00360506" w:rsidP="00360506">
      <w:r w:rsidRPr="00360506">
        <w:t>5.5. К списанию доступно только целое число Бонусов. Списание дробного количества Бонусов недопустимо.</w:t>
      </w:r>
    </w:p>
    <w:p w14:paraId="2867CC77" w14:textId="77777777" w:rsidR="00360506" w:rsidRPr="00360506" w:rsidRDefault="00360506" w:rsidP="00360506">
      <w:r w:rsidRPr="00360506">
        <w:t>5.6. Участник вправе списать Бонусы не более 1 (Одного) раза в день.</w:t>
      </w:r>
    </w:p>
    <w:p w14:paraId="311BC454" w14:textId="77777777" w:rsidR="00360506" w:rsidRPr="00360506" w:rsidRDefault="00360506" w:rsidP="00360506">
      <w:r w:rsidRPr="00360506">
        <w:lastRenderedPageBreak/>
        <w:t>5.7. Оператор вправе в любое время в одностороннем порядке прекратить Акцию или списать начисленные ранее Бонусы Участника в одностороннем порядке без предварительного уведомления Участника.</w:t>
      </w:r>
    </w:p>
    <w:p w14:paraId="11478EDA" w14:textId="77777777" w:rsidR="00360506" w:rsidRPr="00360506" w:rsidRDefault="00360506" w:rsidP="00360506">
      <w:r w:rsidRPr="00360506">
        <w:t>5.8. Участник вправе списать Бонусы только в магазинах домашнего региона.</w:t>
      </w:r>
    </w:p>
    <w:p w14:paraId="01400DDA" w14:textId="77777777" w:rsidR="00360506" w:rsidRPr="00360506" w:rsidRDefault="00360506" w:rsidP="00360506">
      <w:r w:rsidRPr="00360506">
        <w:rPr>
          <w:b/>
          <w:bCs/>
        </w:rPr>
        <w:t>6. Возврат товаров и Бонусов, приобретенных с использованием Карты.</w:t>
      </w:r>
    </w:p>
    <w:p w14:paraId="116010B5" w14:textId="77777777" w:rsidR="00360506" w:rsidRPr="00360506" w:rsidRDefault="00360506" w:rsidP="00360506">
      <w:r w:rsidRPr="00360506">
        <w:t>6.1. Обмен и возврат товаров, приобретенных с использованием Карты, осуществляется в соответствии с действующим законодательством РФ.</w:t>
      </w:r>
    </w:p>
    <w:p w14:paraId="2D6D9F30" w14:textId="77777777" w:rsidR="00360506" w:rsidRPr="00360506" w:rsidRDefault="00360506" w:rsidP="00360506">
      <w:r w:rsidRPr="00360506">
        <w:t>6.2. При возврате Участником Оператору товара/отказа от услуги, при покупке которых с Бонусного счета Участника были списаны Бонусы в виде скидки на покупку в соответствии с текущими Правилами Программы, списанная раннее сумма Бонусов вернется на счет Участнику.</w:t>
      </w:r>
    </w:p>
    <w:p w14:paraId="6180B297" w14:textId="77777777" w:rsidR="00360506" w:rsidRPr="00360506" w:rsidRDefault="00360506" w:rsidP="00360506">
      <w:r w:rsidRPr="00360506">
        <w:rPr>
          <w:b/>
          <w:bCs/>
        </w:rPr>
        <w:t>7. Иные условия.</w:t>
      </w:r>
    </w:p>
    <w:p w14:paraId="21502B41" w14:textId="77777777" w:rsidR="00360506" w:rsidRPr="00360506" w:rsidRDefault="00360506" w:rsidP="00360506">
      <w:r w:rsidRPr="00360506">
        <w:t>7.1. Участник несет ответственность за корректность и достоверность персональных данных, указанных им при регистрации в Программе. При изменении персональных данных, указанных при регистрации в Программе, Участник обязан незамедлительно уведомить Оператора посредством обращения по телефону </w:t>
      </w:r>
      <w:hyperlink r:id="rId8" w:history="1">
        <w:r w:rsidRPr="00360506">
          <w:rPr>
            <w:rStyle w:val="a3"/>
          </w:rPr>
          <w:t>+7 (499) 521-37-16</w:t>
        </w:r>
      </w:hyperlink>
      <w:r w:rsidRPr="00360506">
        <w:t xml:space="preserve"> ибо сообщить менеджеру об изменении данных. Неблагоприятные последствия, связанные с не уведомлением Оператора об изменении персональных данных Участника, указанных в Анкете, полностью лежат на Участнике. Оператор не будет нести ответственности за невыполнение обязательств, предусмотренных Правилами, возникших по вине Участника, в </w:t>
      </w:r>
      <w:proofErr w:type="spellStart"/>
      <w:r w:rsidRPr="00360506">
        <w:t>т.ч</w:t>
      </w:r>
      <w:proofErr w:type="spellEnd"/>
      <w:r w:rsidRPr="00360506">
        <w:t>. в случае не уведомления Оператора об изменении персональных данных Участника, указанных в Анкете.</w:t>
      </w:r>
    </w:p>
    <w:p w14:paraId="1B98170F" w14:textId="77777777" w:rsidR="00360506" w:rsidRPr="00360506" w:rsidRDefault="00360506" w:rsidP="00360506">
      <w:r w:rsidRPr="00360506">
        <w:t>7.2. Правила Программы «Покрофф» могут быть изменены Оператором в любое время в одностороннем порядке с обязательной публикацией изменений на Сайте. Оператор вправе также дополнительно проинформировать Участников об изменениях Правил посредством телефонного звонка и/или направления электронного сообщения, электронного письма или другим способом, предусмотренным Правилами Программы.</w:t>
      </w:r>
    </w:p>
    <w:p w14:paraId="34B96800" w14:textId="77777777" w:rsidR="00360506" w:rsidRPr="00360506" w:rsidRDefault="00360506" w:rsidP="00360506">
      <w:r w:rsidRPr="00360506">
        <w:t>7.3. Оператор вправе предоставить любому Участнику персональное предложение с возможностью получить дополнительные Бонусы. Персональное предложение может быть доступно Участнику как при выполнении определенных условий, так и без них. Условия персонального предложения устанавливаются Оператором по каждому Предложению отдельно и сообщаются Участнику при предоставлении предложения.</w:t>
      </w:r>
    </w:p>
    <w:p w14:paraId="47D7A1C4" w14:textId="77777777" w:rsidR="00360506" w:rsidRPr="00360506" w:rsidRDefault="00360506" w:rsidP="00360506">
      <w:r w:rsidRPr="00360506">
        <w:t>7.4. Оператор вправе в любое время в одностороннем порядке прекратить участие в Программе лояльности «Покрофф» любого Участника без предупреждения по любой причине, включая, но не ограничиваясь, случаем, если Участник:</w:t>
      </w:r>
    </w:p>
    <w:p w14:paraId="3665A6E8" w14:textId="77777777" w:rsidR="00360506" w:rsidRPr="00360506" w:rsidRDefault="00360506" w:rsidP="00360506">
      <w:r w:rsidRPr="00360506">
        <w:t>•  не соблюдает настоящие Правила;</w:t>
      </w:r>
    </w:p>
    <w:p w14:paraId="74C0EFCA" w14:textId="77777777" w:rsidR="00360506" w:rsidRPr="00360506" w:rsidRDefault="00360506" w:rsidP="00360506">
      <w:r w:rsidRPr="00360506">
        <w:t>•  злоупотребляет какими-либо Привилегиями, предоставляемыми Участнику в рамках Программы «Покрофф»;</w:t>
      </w:r>
    </w:p>
    <w:p w14:paraId="28BC0C99" w14:textId="77777777" w:rsidR="00360506" w:rsidRPr="00360506" w:rsidRDefault="00360506" w:rsidP="00360506">
      <w:r w:rsidRPr="00360506">
        <w:t>•  предоставляет недостоверные сведения или информацию, вводящую в заблуждение Оператора;</w:t>
      </w:r>
    </w:p>
    <w:p w14:paraId="513C18EE" w14:textId="77777777" w:rsidR="00360506" w:rsidRPr="00360506" w:rsidRDefault="00360506" w:rsidP="00360506">
      <w:r w:rsidRPr="00360506">
        <w:t>7.5. Участник вправе прекратить участие в Программе «Покрофф» в любое время путем направления Оператору письменного уведомления о прекращении участия. Участие соответствующего Участника в Программе будет считаться прекращенным с момента получения Оператором уведомления Участника.</w:t>
      </w:r>
    </w:p>
    <w:p w14:paraId="09954A04" w14:textId="77777777" w:rsidR="00360506" w:rsidRPr="00360506" w:rsidRDefault="00360506" w:rsidP="00360506">
      <w:r w:rsidRPr="00360506">
        <w:t xml:space="preserve">7.6. В случаях прекращения участия соответствующего Участника в Программе «Покрофф» по основаниям, предусмотренным п. 7.4. и п. 7.5. настоящих Правил, Оператор удаляет данные Участника из информационной системы Программы «Покрофф», при этом ранее накопленные Бонусы аннулируются. При этом Участник не вправе требовать от Оператора какого-либо возмещения, в </w:t>
      </w:r>
      <w:proofErr w:type="spellStart"/>
      <w:r w:rsidRPr="00360506">
        <w:t>т.ч</w:t>
      </w:r>
      <w:proofErr w:type="spellEnd"/>
      <w:r w:rsidRPr="00360506">
        <w:t>. в денежной форме, списанных Бонусов.</w:t>
      </w:r>
    </w:p>
    <w:p w14:paraId="3F452FFA" w14:textId="77777777" w:rsidR="00360506" w:rsidRPr="00360506" w:rsidRDefault="00360506" w:rsidP="00360506">
      <w:r w:rsidRPr="00360506">
        <w:lastRenderedPageBreak/>
        <w:t>7.7. Оператор вправе приостановить или прекратить действие Программы в любое время в одностороннем порядке, уведомив об этом Участников любым доступным способом, не менее чем за 30 (тридцать) дней до даты приостановления или прекращения действия Программы. В случае приостановления или прекращения действия Программы Оператор не компенсирует Участникам остаток Бонусных бонусов, находящихся на Бонусных счетах Участников на момент приостановления или прекращения действия Программы. Участники не вправе требовать от Оператора какого-либо возмещения Бонусов, в т. ч. в денежной форме.</w:t>
      </w:r>
    </w:p>
    <w:p w14:paraId="5C4E7052" w14:textId="77777777" w:rsidR="00360506" w:rsidRPr="00360506" w:rsidRDefault="00360506" w:rsidP="00360506">
      <w:r w:rsidRPr="00360506">
        <w:t>7.8. С правилами акций, проводимых Оператором, можно ознакомиться на специальных разделах Сайтов.</w:t>
      </w:r>
    </w:p>
    <w:p w14:paraId="4837E636" w14:textId="3B214DFB" w:rsidR="00360506" w:rsidRDefault="00360506" w:rsidP="00360506">
      <w:r w:rsidRPr="00360506">
        <w:t>7.9. Приём и обработка обращений Участника, а также вынесение решения по завершенным Акциям, Коммуникациям или Транзакциям, которые были основанием такого обращения, производятся в течение не более 90 дней с момента проведения таких Акций, Коммуникаций и Транзакций.</w:t>
      </w:r>
    </w:p>
    <w:p w14:paraId="07B96F0D" w14:textId="77777777" w:rsidR="00A04418" w:rsidRPr="00360506" w:rsidRDefault="00A04418" w:rsidP="00360506"/>
    <w:p w14:paraId="23877917" w14:textId="77777777" w:rsidR="00360506" w:rsidRPr="00360506" w:rsidRDefault="00360506" w:rsidP="00360506">
      <w:r w:rsidRPr="00360506">
        <w:rPr>
          <w:b/>
          <w:bCs/>
        </w:rPr>
        <w:t>8. Разрешение споров по Программе «Покрофф».</w:t>
      </w:r>
    </w:p>
    <w:p w14:paraId="1F3D282C" w14:textId="77777777" w:rsidR="00360506" w:rsidRPr="00360506" w:rsidRDefault="00360506" w:rsidP="00360506">
      <w:r w:rsidRPr="00360506">
        <w:t>8.1. Все споры между Оператором и Участником в рамках участия в Программе «Покрофф» разрешаются путем проведения переговоров.</w:t>
      </w:r>
    </w:p>
    <w:p w14:paraId="083AD809" w14:textId="77777777" w:rsidR="00360506" w:rsidRPr="00360506" w:rsidRDefault="00360506" w:rsidP="00360506">
      <w:r w:rsidRPr="00360506">
        <w:t>8.2. В случае если спор, возникший между Оператором и Участником, не может быть урегулирован в процессе переговоров, он разрешается в порядке, предусмотренном действующим законодательством РФ.</w:t>
      </w:r>
    </w:p>
    <w:p w14:paraId="6036E968" w14:textId="77777777" w:rsidR="00441AF9" w:rsidRPr="00A04418" w:rsidRDefault="000318D6"/>
    <w:sectPr w:rsidR="00441AF9" w:rsidRPr="00A04418" w:rsidSect="00E13F1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06"/>
    <w:rsid w:val="000318D6"/>
    <w:rsid w:val="00360506"/>
    <w:rsid w:val="00980A48"/>
    <w:rsid w:val="00A04418"/>
    <w:rsid w:val="00E13F18"/>
    <w:rsid w:val="00EB2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8F26AFD"/>
  <w15:chartTrackingRefBased/>
  <w15:docId w15:val="{AE254606-4709-D740-B1D9-AF21B4E5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0506"/>
    <w:rPr>
      <w:color w:val="0563C1" w:themeColor="hyperlink"/>
      <w:u w:val="single"/>
    </w:rPr>
  </w:style>
  <w:style w:type="character" w:styleId="a4">
    <w:name w:val="Unresolved Mention"/>
    <w:basedOn w:val="a0"/>
    <w:uiPriority w:val="99"/>
    <w:semiHidden/>
    <w:unhideWhenUsed/>
    <w:rsid w:val="00360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69580">
      <w:bodyDiv w:val="1"/>
      <w:marLeft w:val="0"/>
      <w:marRight w:val="0"/>
      <w:marTop w:val="0"/>
      <w:marBottom w:val="0"/>
      <w:divBdr>
        <w:top w:val="none" w:sz="0" w:space="0" w:color="auto"/>
        <w:left w:val="none" w:sz="0" w:space="0" w:color="auto"/>
        <w:bottom w:val="none" w:sz="0" w:space="0" w:color="auto"/>
        <w:right w:val="none" w:sz="0" w:space="0" w:color="auto"/>
      </w:divBdr>
    </w:div>
    <w:div w:id="13963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4995213716" TargetMode="External"/><Relationship Id="rId3" Type="http://schemas.openxmlformats.org/officeDocument/2006/relationships/webSettings" Target="webSettings.xml"/><Relationship Id="rId7" Type="http://schemas.openxmlformats.org/officeDocument/2006/relationships/hyperlink" Target="tel:+749952137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kroff.ru/" TargetMode="External"/><Relationship Id="rId5" Type="http://schemas.openxmlformats.org/officeDocument/2006/relationships/hyperlink" Target="tel:+74995213716" TargetMode="External"/><Relationship Id="rId10" Type="http://schemas.openxmlformats.org/officeDocument/2006/relationships/theme" Target="theme/theme1.xml"/><Relationship Id="rId4" Type="http://schemas.openxmlformats.org/officeDocument/2006/relationships/hyperlink" Target="http://www.pokroff.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3104</Words>
  <Characters>17699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Nosyrina</dc:creator>
  <cp:keywords/>
  <dc:description/>
  <cp:lastModifiedBy>Olga Nosyrina</cp:lastModifiedBy>
  <cp:revision>2</cp:revision>
  <dcterms:created xsi:type="dcterms:W3CDTF">2021-12-09T05:56:00Z</dcterms:created>
  <dcterms:modified xsi:type="dcterms:W3CDTF">2021-12-09T20:24:00Z</dcterms:modified>
</cp:coreProperties>
</file>